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5E" w:rsidRPr="00CD375E" w:rsidRDefault="00CD375E" w:rsidP="00CD375E">
      <w:pPr>
        <w:jc w:val="right"/>
        <w:rPr>
          <w:rFonts w:eastAsia="Calibri"/>
          <w:i/>
          <w:sz w:val="28"/>
          <w:szCs w:val="28"/>
        </w:rPr>
      </w:pPr>
      <w:r w:rsidRPr="00CD375E">
        <w:rPr>
          <w:rFonts w:eastAsia="Calibri"/>
          <w:i/>
          <w:sz w:val="28"/>
          <w:szCs w:val="28"/>
        </w:rPr>
        <w:t>проект</w:t>
      </w:r>
    </w:p>
    <w:p w:rsidR="00B333BB" w:rsidRPr="00185B24" w:rsidRDefault="00B333BB" w:rsidP="00B333BB">
      <w:pPr>
        <w:jc w:val="center"/>
        <w:rPr>
          <w:rFonts w:eastAsia="Calibri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65760" cy="556895"/>
            <wp:effectExtent l="0" t="0" r="0" b="0"/>
            <wp:docPr id="1" name="Рисунок 1" descr="Никольское_подп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кольское_подп_ко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26E" w:rsidRPr="004E6F99" w:rsidRDefault="0070526E" w:rsidP="0070526E">
      <w:pPr>
        <w:jc w:val="center"/>
        <w:rPr>
          <w:b/>
          <w:sz w:val="28"/>
          <w:szCs w:val="28"/>
        </w:rPr>
      </w:pPr>
      <w:r w:rsidRPr="004E6F99">
        <w:rPr>
          <w:b/>
          <w:sz w:val="28"/>
          <w:szCs w:val="28"/>
        </w:rPr>
        <w:t>АДМИНИСТРАЦИЯ МУНИЦИПАЛЬНОГО ОБРАЗОВАНИЯ</w:t>
      </w:r>
    </w:p>
    <w:p w:rsidR="0070526E" w:rsidRPr="004E6F99" w:rsidRDefault="0070526E" w:rsidP="0070526E">
      <w:pPr>
        <w:jc w:val="center"/>
        <w:rPr>
          <w:b/>
          <w:sz w:val="28"/>
          <w:szCs w:val="28"/>
        </w:rPr>
      </w:pPr>
      <w:r w:rsidRPr="004E6F99">
        <w:rPr>
          <w:b/>
          <w:sz w:val="28"/>
          <w:szCs w:val="28"/>
        </w:rPr>
        <w:t>«НИКОЛЬСКОЕ ГОРОДСКОЕ ПОСЕЛЕНИЕ ПОДПОРОЖСКОГО</w:t>
      </w:r>
    </w:p>
    <w:p w:rsidR="0070526E" w:rsidRPr="004E6F99" w:rsidRDefault="0070526E" w:rsidP="0070526E">
      <w:pPr>
        <w:jc w:val="center"/>
        <w:rPr>
          <w:b/>
          <w:sz w:val="28"/>
          <w:szCs w:val="28"/>
        </w:rPr>
      </w:pPr>
      <w:r w:rsidRPr="004E6F99">
        <w:rPr>
          <w:b/>
          <w:sz w:val="28"/>
          <w:szCs w:val="28"/>
        </w:rPr>
        <w:t>МУНИЦИПАЛЬНОГО РАЙОНА ЛЕНИНГРАДСКОЙ ОБЛАСТИ»</w:t>
      </w:r>
    </w:p>
    <w:p w:rsidR="0070526E" w:rsidRDefault="0070526E" w:rsidP="0070526E">
      <w:pPr>
        <w:rPr>
          <w:sz w:val="28"/>
          <w:szCs w:val="28"/>
        </w:rPr>
      </w:pPr>
    </w:p>
    <w:p w:rsidR="0070526E" w:rsidRPr="004E6F99" w:rsidRDefault="0070526E" w:rsidP="0070526E">
      <w:pPr>
        <w:jc w:val="center"/>
        <w:rPr>
          <w:b/>
          <w:sz w:val="28"/>
          <w:szCs w:val="28"/>
        </w:rPr>
      </w:pPr>
      <w:r w:rsidRPr="004E6F99">
        <w:rPr>
          <w:b/>
          <w:sz w:val="28"/>
          <w:szCs w:val="28"/>
        </w:rPr>
        <w:t>ПОСТАНОВЛЕНИЕ</w:t>
      </w:r>
    </w:p>
    <w:p w:rsidR="0070526E" w:rsidRPr="004E6F99" w:rsidRDefault="0070526E" w:rsidP="0070526E">
      <w:pPr>
        <w:rPr>
          <w:sz w:val="28"/>
          <w:szCs w:val="28"/>
        </w:rPr>
      </w:pPr>
    </w:p>
    <w:p w:rsidR="0070526E" w:rsidRPr="00731543" w:rsidRDefault="00CD375E" w:rsidP="0070526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«____» _________ 2024</w:t>
      </w:r>
      <w:r w:rsidR="0070526E" w:rsidRPr="004E6F99">
        <w:rPr>
          <w:b/>
          <w:sz w:val="28"/>
          <w:szCs w:val="28"/>
        </w:rPr>
        <w:t xml:space="preserve"> г</w:t>
      </w:r>
      <w:r w:rsidR="00590559">
        <w:rPr>
          <w:b/>
          <w:sz w:val="28"/>
          <w:szCs w:val="28"/>
        </w:rPr>
        <w:t>ода</w:t>
      </w:r>
      <w:r w:rsidR="0070526E" w:rsidRPr="004E6F99">
        <w:rPr>
          <w:b/>
          <w:sz w:val="28"/>
          <w:szCs w:val="28"/>
        </w:rPr>
        <w:t xml:space="preserve">                                                                         </w:t>
      </w:r>
      <w:r w:rsidR="00F379DF">
        <w:rPr>
          <w:b/>
          <w:sz w:val="28"/>
          <w:szCs w:val="28"/>
        </w:rPr>
        <w:t xml:space="preserve"> </w:t>
      </w:r>
      <w:r w:rsidR="0070526E" w:rsidRPr="004E6F9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</w:t>
      </w:r>
    </w:p>
    <w:p w:rsidR="0070526E" w:rsidRPr="004E6F99" w:rsidRDefault="0070526E" w:rsidP="0070526E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070"/>
      </w:tblGrid>
      <w:tr w:rsidR="006F7C02" w:rsidTr="009771E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F7C02" w:rsidRDefault="00423F52" w:rsidP="00152E56">
            <w:pPr>
              <w:tabs>
                <w:tab w:val="left" w:pos="5954"/>
              </w:tabs>
              <w:ind w:right="3"/>
              <w:jc w:val="both"/>
              <w:rPr>
                <w:sz w:val="28"/>
                <w:szCs w:val="28"/>
              </w:rPr>
            </w:pPr>
            <w:r w:rsidRPr="00900F0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900F0F">
              <w:rPr>
                <w:sz w:val="28"/>
                <w:szCs w:val="28"/>
              </w:rPr>
              <w:t>запрете</w:t>
            </w:r>
            <w:r>
              <w:rPr>
                <w:sz w:val="28"/>
                <w:szCs w:val="28"/>
              </w:rPr>
              <w:t xml:space="preserve"> </w:t>
            </w:r>
            <w:r w:rsidRPr="00900F0F">
              <w:rPr>
                <w:sz w:val="28"/>
                <w:szCs w:val="28"/>
              </w:rPr>
              <w:t>выхода</w:t>
            </w:r>
            <w:r>
              <w:rPr>
                <w:sz w:val="28"/>
                <w:szCs w:val="28"/>
              </w:rPr>
              <w:t xml:space="preserve"> </w:t>
            </w:r>
            <w:r w:rsidRPr="00900F0F">
              <w:rPr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</w:rPr>
              <w:t xml:space="preserve"> </w:t>
            </w:r>
            <w:r w:rsidRPr="00900F0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900F0F">
              <w:rPr>
                <w:sz w:val="28"/>
                <w:szCs w:val="28"/>
              </w:rPr>
              <w:t>выезда транспортных</w:t>
            </w:r>
            <w:r>
              <w:rPr>
                <w:sz w:val="28"/>
                <w:szCs w:val="28"/>
              </w:rPr>
              <w:t xml:space="preserve"> </w:t>
            </w:r>
            <w:r w:rsidRPr="00900F0F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 xml:space="preserve"> </w:t>
            </w:r>
            <w:r w:rsidRPr="00900F0F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900F0F">
              <w:rPr>
                <w:sz w:val="28"/>
                <w:szCs w:val="28"/>
              </w:rPr>
              <w:t xml:space="preserve">ледовое покрытие водных объектов на  территории  </w:t>
            </w:r>
            <w:r>
              <w:rPr>
                <w:sz w:val="28"/>
                <w:szCs w:val="28"/>
              </w:rPr>
              <w:t>Никольского городского поселения</w:t>
            </w:r>
            <w:r w:rsidRPr="00900F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="00152E56">
              <w:rPr>
                <w:sz w:val="28"/>
                <w:szCs w:val="28"/>
              </w:rPr>
              <w:t xml:space="preserve">осенне-зимний </w:t>
            </w:r>
            <w:r>
              <w:rPr>
                <w:sz w:val="28"/>
                <w:szCs w:val="28"/>
              </w:rPr>
              <w:t>период 202</w:t>
            </w:r>
            <w:r w:rsidR="00F379DF">
              <w:rPr>
                <w:sz w:val="28"/>
                <w:szCs w:val="28"/>
              </w:rPr>
              <w:t>4</w:t>
            </w:r>
            <w:r w:rsidR="00152E56">
              <w:rPr>
                <w:sz w:val="28"/>
                <w:szCs w:val="28"/>
              </w:rPr>
              <w:t>-2025</w:t>
            </w:r>
            <w:r>
              <w:rPr>
                <w:sz w:val="28"/>
                <w:szCs w:val="28"/>
              </w:rPr>
              <w:t xml:space="preserve"> </w:t>
            </w:r>
            <w:r w:rsidRPr="00900F0F">
              <w:rPr>
                <w:sz w:val="28"/>
                <w:szCs w:val="28"/>
              </w:rPr>
              <w:t>год</w:t>
            </w:r>
            <w:r w:rsidR="00152E56">
              <w:rPr>
                <w:sz w:val="28"/>
                <w:szCs w:val="28"/>
              </w:rPr>
              <w:t>ов</w:t>
            </w:r>
            <w:r w:rsidR="006F7C02" w:rsidRPr="004E6F99">
              <w:rPr>
                <w:sz w:val="28"/>
                <w:szCs w:val="28"/>
              </w:rPr>
              <w:t xml:space="preserve"> </w:t>
            </w:r>
          </w:p>
        </w:tc>
      </w:tr>
    </w:tbl>
    <w:p w:rsidR="006F7C02" w:rsidRDefault="006F7C02" w:rsidP="0070526E">
      <w:pPr>
        <w:ind w:right="3954"/>
        <w:jc w:val="both"/>
        <w:rPr>
          <w:sz w:val="28"/>
          <w:szCs w:val="28"/>
        </w:rPr>
      </w:pPr>
    </w:p>
    <w:p w:rsidR="00423F52" w:rsidRDefault="00152E56" w:rsidP="0070526E">
      <w:pPr>
        <w:ind w:firstLine="709"/>
        <w:jc w:val="both"/>
        <w:rPr>
          <w:rFonts w:eastAsia="Calibri"/>
          <w:color w:val="030000"/>
          <w:sz w:val="28"/>
          <w:szCs w:val="28"/>
          <w:shd w:val="clear" w:color="auto" w:fill="FFFFFF"/>
          <w:lang w:eastAsia="en-US"/>
        </w:rPr>
      </w:pPr>
      <w:r w:rsidRPr="00D215B1">
        <w:rPr>
          <w:rFonts w:eastAsia="Calibri"/>
          <w:color w:val="030000"/>
          <w:sz w:val="28"/>
          <w:szCs w:val="28"/>
          <w:shd w:val="clear" w:color="auto" w:fill="FFFFFF"/>
          <w:lang w:eastAsia="en-US"/>
        </w:rPr>
        <w:t>В связи с началом периода становления ледового покрова водных объектов, в целях недопущения г</w:t>
      </w:r>
      <w:r>
        <w:rPr>
          <w:rFonts w:eastAsia="Calibri"/>
          <w:color w:val="030000"/>
          <w:sz w:val="28"/>
          <w:szCs w:val="28"/>
          <w:shd w:val="clear" w:color="auto" w:fill="FFFFFF"/>
          <w:lang w:eastAsia="en-US"/>
        </w:rPr>
        <w:t xml:space="preserve">ибели людей, в соответствии с </w:t>
      </w:r>
      <w:r w:rsidRPr="00D215B1">
        <w:rPr>
          <w:rFonts w:eastAsia="Calibri"/>
          <w:color w:val="030000"/>
          <w:sz w:val="28"/>
          <w:szCs w:val="28"/>
          <w:shd w:val="clear" w:color="auto" w:fill="FFFFFF"/>
          <w:lang w:eastAsia="en-US"/>
        </w:rPr>
        <w:t xml:space="preserve">п.24 </w:t>
      </w:r>
      <w:r>
        <w:rPr>
          <w:rFonts w:eastAsia="Calibri"/>
          <w:color w:val="030000"/>
          <w:sz w:val="28"/>
          <w:szCs w:val="28"/>
          <w:shd w:val="clear" w:color="auto" w:fill="FFFFFF"/>
          <w:lang w:eastAsia="en-US"/>
        </w:rPr>
        <w:t>ч</w:t>
      </w:r>
      <w:r w:rsidRPr="00D215B1">
        <w:rPr>
          <w:rFonts w:eastAsia="Calibri"/>
          <w:color w:val="030000"/>
          <w:sz w:val="28"/>
          <w:szCs w:val="28"/>
          <w:shd w:val="clear" w:color="auto" w:fill="FFFFFF"/>
          <w:lang w:eastAsia="en-US"/>
        </w:rPr>
        <w:t>.1 ст.15 Федерального закона от 06</w:t>
      </w:r>
      <w:r w:rsidR="00CD375E">
        <w:rPr>
          <w:rFonts w:eastAsia="Calibri"/>
          <w:color w:val="030000"/>
          <w:sz w:val="28"/>
          <w:szCs w:val="28"/>
          <w:shd w:val="clear" w:color="auto" w:fill="FFFFFF"/>
          <w:lang w:eastAsia="en-US"/>
        </w:rPr>
        <w:t xml:space="preserve"> октября </w:t>
      </w:r>
      <w:r w:rsidRPr="00D215B1">
        <w:rPr>
          <w:rFonts w:eastAsia="Calibri"/>
          <w:color w:val="030000"/>
          <w:sz w:val="28"/>
          <w:szCs w:val="28"/>
          <w:shd w:val="clear" w:color="auto" w:fill="FFFFFF"/>
          <w:lang w:eastAsia="en-US"/>
        </w:rPr>
        <w:t>2003 года   № 131-ФЗ «Об общих принципах организации местного самоуправления в Российской Федерации», п.6.6. Правил охраны жизни людей на водных объектах в Ленинградской области, утвержденных постановлением Правительства Ленинградской области от 29</w:t>
      </w:r>
      <w:r w:rsidR="00CD375E">
        <w:rPr>
          <w:rFonts w:eastAsia="Calibri"/>
          <w:color w:val="030000"/>
          <w:sz w:val="28"/>
          <w:szCs w:val="28"/>
          <w:shd w:val="clear" w:color="auto" w:fill="FFFFFF"/>
          <w:lang w:eastAsia="en-US"/>
        </w:rPr>
        <w:t xml:space="preserve"> декабря</w:t>
      </w:r>
      <w:r w:rsidR="00CD375E" w:rsidRPr="00D215B1">
        <w:rPr>
          <w:rFonts w:eastAsia="Calibri"/>
          <w:color w:val="030000"/>
          <w:sz w:val="28"/>
          <w:szCs w:val="28"/>
          <w:shd w:val="clear" w:color="auto" w:fill="FFFFFF"/>
          <w:lang w:eastAsia="en-US"/>
        </w:rPr>
        <w:t xml:space="preserve"> </w:t>
      </w:r>
      <w:r w:rsidRPr="00D215B1">
        <w:rPr>
          <w:rFonts w:eastAsia="Calibri"/>
          <w:color w:val="030000"/>
          <w:sz w:val="28"/>
          <w:szCs w:val="28"/>
          <w:shd w:val="clear" w:color="auto" w:fill="FFFFFF"/>
          <w:lang w:eastAsia="en-US"/>
        </w:rPr>
        <w:t>2007 года №</w:t>
      </w:r>
      <w:r>
        <w:rPr>
          <w:rFonts w:eastAsia="Calibri"/>
          <w:color w:val="030000"/>
          <w:sz w:val="28"/>
          <w:szCs w:val="28"/>
          <w:shd w:val="clear" w:color="auto" w:fill="FFFFFF"/>
          <w:lang w:eastAsia="en-US"/>
        </w:rPr>
        <w:t xml:space="preserve"> </w:t>
      </w:r>
      <w:r w:rsidRPr="00D215B1">
        <w:rPr>
          <w:rFonts w:eastAsia="Calibri"/>
          <w:color w:val="030000"/>
          <w:sz w:val="28"/>
          <w:szCs w:val="28"/>
          <w:shd w:val="clear" w:color="auto" w:fill="FFFFFF"/>
          <w:lang w:eastAsia="en-US"/>
        </w:rPr>
        <w:t>352</w:t>
      </w:r>
      <w:r>
        <w:rPr>
          <w:rFonts w:eastAsia="Calibri"/>
          <w:color w:val="030000"/>
          <w:sz w:val="28"/>
          <w:szCs w:val="28"/>
          <w:shd w:val="clear" w:color="auto" w:fill="FFFFFF"/>
          <w:lang w:eastAsia="en-US"/>
        </w:rPr>
        <w:t xml:space="preserve"> «</w:t>
      </w:r>
      <w:r>
        <w:rPr>
          <w:sz w:val="28"/>
          <w:szCs w:val="28"/>
        </w:rPr>
        <w:t>Об утверждении Правил охраны жизни людей на водных объектах в Ленинградской области»</w:t>
      </w:r>
      <w:r w:rsidRPr="00D215B1">
        <w:rPr>
          <w:rFonts w:eastAsia="Calibri"/>
          <w:color w:val="030000"/>
          <w:sz w:val="28"/>
          <w:szCs w:val="28"/>
          <w:shd w:val="clear" w:color="auto" w:fill="FFFFFF"/>
          <w:lang w:eastAsia="en-US"/>
        </w:rPr>
        <w:t>,</w:t>
      </w:r>
    </w:p>
    <w:p w:rsidR="00152E56" w:rsidRPr="00686C6F" w:rsidRDefault="00152E56" w:rsidP="0070526E">
      <w:pPr>
        <w:ind w:firstLine="709"/>
        <w:jc w:val="both"/>
        <w:rPr>
          <w:sz w:val="20"/>
          <w:szCs w:val="20"/>
        </w:rPr>
      </w:pPr>
    </w:p>
    <w:p w:rsidR="0070526E" w:rsidRDefault="0070526E" w:rsidP="00423F52">
      <w:pPr>
        <w:ind w:firstLine="851"/>
        <w:jc w:val="both"/>
        <w:rPr>
          <w:sz w:val="28"/>
          <w:szCs w:val="28"/>
        </w:rPr>
      </w:pPr>
      <w:r w:rsidRPr="004E6F99"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70526E" w:rsidRPr="00686C6F" w:rsidRDefault="0070526E" w:rsidP="0070526E">
      <w:pPr>
        <w:ind w:firstLine="709"/>
        <w:jc w:val="both"/>
        <w:rPr>
          <w:sz w:val="20"/>
          <w:szCs w:val="20"/>
        </w:rPr>
      </w:pPr>
    </w:p>
    <w:p w:rsidR="00F379DF" w:rsidRDefault="00F379DF" w:rsidP="00F379DF">
      <w:pPr>
        <w:pStyle w:val="a6"/>
        <w:widowControl w:val="0"/>
        <w:numPr>
          <w:ilvl w:val="0"/>
          <w:numId w:val="7"/>
        </w:numPr>
        <w:tabs>
          <w:tab w:val="left" w:pos="1295"/>
        </w:tabs>
        <w:autoSpaceDE w:val="0"/>
        <w:autoSpaceDN w:val="0"/>
        <w:ind w:right="117" w:firstLine="851"/>
        <w:contextualSpacing w:val="0"/>
        <w:jc w:val="both"/>
        <w:rPr>
          <w:color w:val="030000"/>
          <w:sz w:val="28"/>
        </w:rPr>
      </w:pPr>
      <w:r>
        <w:rPr>
          <w:color w:val="030000"/>
          <w:sz w:val="28"/>
        </w:rPr>
        <w:t>Запретить выход граждан и выезд транспортных средств, а также тракторов, снегоходов и гужевого транспорта, принадлежащего физическим и юридическим лицам, на лед водных</w:t>
      </w:r>
      <w:r>
        <w:rPr>
          <w:color w:val="030000"/>
          <w:spacing w:val="1"/>
          <w:sz w:val="28"/>
        </w:rPr>
        <w:t xml:space="preserve"> </w:t>
      </w:r>
      <w:r>
        <w:rPr>
          <w:color w:val="030000"/>
          <w:sz w:val="28"/>
        </w:rPr>
        <w:t xml:space="preserve">объектов Никольского городского поселения в </w:t>
      </w:r>
      <w:r w:rsidR="00152E56">
        <w:rPr>
          <w:color w:val="030000"/>
          <w:sz w:val="28"/>
        </w:rPr>
        <w:t>осенне-зимний период 2024-2025</w:t>
      </w:r>
      <w:r w:rsidR="00CD375E">
        <w:rPr>
          <w:color w:val="030000"/>
          <w:sz w:val="28"/>
        </w:rPr>
        <w:t xml:space="preserve"> годов</w:t>
      </w:r>
      <w:r>
        <w:rPr>
          <w:color w:val="030000"/>
          <w:sz w:val="28"/>
        </w:rPr>
        <w:t xml:space="preserve"> с 2</w:t>
      </w:r>
      <w:r w:rsidR="00CD375E">
        <w:rPr>
          <w:color w:val="030000"/>
          <w:sz w:val="28"/>
        </w:rPr>
        <w:t>7</w:t>
      </w:r>
      <w:r>
        <w:rPr>
          <w:color w:val="030000"/>
          <w:sz w:val="28"/>
        </w:rPr>
        <w:t xml:space="preserve"> </w:t>
      </w:r>
      <w:r w:rsidR="00CD375E">
        <w:rPr>
          <w:color w:val="030000"/>
          <w:sz w:val="28"/>
        </w:rPr>
        <w:t>ноября</w:t>
      </w:r>
      <w:r>
        <w:rPr>
          <w:color w:val="030000"/>
          <w:sz w:val="28"/>
        </w:rPr>
        <w:t xml:space="preserve"> 2024 года до полного разрушения льда,</w:t>
      </w:r>
      <w:r>
        <w:rPr>
          <w:color w:val="030000"/>
          <w:spacing w:val="-2"/>
          <w:sz w:val="28"/>
        </w:rPr>
        <w:t xml:space="preserve"> </w:t>
      </w:r>
      <w:r>
        <w:rPr>
          <w:color w:val="030000"/>
          <w:sz w:val="28"/>
        </w:rPr>
        <w:t>за</w:t>
      </w:r>
      <w:r>
        <w:rPr>
          <w:color w:val="030000"/>
          <w:spacing w:val="-1"/>
          <w:sz w:val="28"/>
        </w:rPr>
        <w:t xml:space="preserve"> </w:t>
      </w:r>
      <w:r>
        <w:rPr>
          <w:color w:val="030000"/>
          <w:sz w:val="28"/>
        </w:rPr>
        <w:t>исключением:</w:t>
      </w:r>
    </w:p>
    <w:p w:rsidR="00F379DF" w:rsidRPr="009D3BC8" w:rsidRDefault="00F379DF" w:rsidP="00F379DF">
      <w:pPr>
        <w:tabs>
          <w:tab w:val="left" w:pos="1252"/>
        </w:tabs>
        <w:spacing w:before="1"/>
        <w:ind w:left="118" w:right="128" w:firstLine="875"/>
        <w:jc w:val="both"/>
        <w:rPr>
          <w:sz w:val="28"/>
        </w:rPr>
      </w:pPr>
      <w:r>
        <w:rPr>
          <w:color w:val="030000"/>
          <w:sz w:val="28"/>
        </w:rPr>
        <w:t>- в</w:t>
      </w:r>
      <w:r w:rsidRPr="009D3BC8">
        <w:rPr>
          <w:color w:val="030000"/>
          <w:sz w:val="28"/>
        </w:rPr>
        <w:t>ыезда служебных транспортных средств органов, служб и организаций,</w:t>
      </w:r>
      <w:r w:rsidRPr="009D3BC8">
        <w:rPr>
          <w:color w:val="030000"/>
          <w:spacing w:val="-67"/>
          <w:sz w:val="28"/>
        </w:rPr>
        <w:t xml:space="preserve"> </w:t>
      </w:r>
      <w:r w:rsidRPr="009D3BC8">
        <w:rPr>
          <w:color w:val="030000"/>
          <w:sz w:val="28"/>
        </w:rPr>
        <w:t>деятельность которых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связана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с обеспечением безопасности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людей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на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водных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объектах;</w:t>
      </w:r>
    </w:p>
    <w:p w:rsidR="00F379DF" w:rsidRPr="009D3BC8" w:rsidRDefault="00F379DF" w:rsidP="00F379DF">
      <w:pPr>
        <w:tabs>
          <w:tab w:val="left" w:pos="1252"/>
        </w:tabs>
        <w:ind w:left="142" w:right="129" w:firstLine="851"/>
        <w:jc w:val="both"/>
        <w:rPr>
          <w:sz w:val="28"/>
        </w:rPr>
      </w:pPr>
      <w:r>
        <w:rPr>
          <w:color w:val="030000"/>
          <w:sz w:val="28"/>
        </w:rPr>
        <w:t>- у</w:t>
      </w:r>
      <w:r w:rsidRPr="009D3BC8">
        <w:rPr>
          <w:color w:val="030000"/>
          <w:sz w:val="28"/>
        </w:rPr>
        <w:t>частков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ведения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хозяйственной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деятельности,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предусмотренных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для</w:t>
      </w:r>
      <w:r w:rsidRPr="009D3BC8">
        <w:rPr>
          <w:color w:val="030000"/>
          <w:spacing w:val="-67"/>
          <w:sz w:val="28"/>
        </w:rPr>
        <w:t xml:space="preserve"> </w:t>
      </w:r>
      <w:r>
        <w:rPr>
          <w:color w:val="030000"/>
          <w:spacing w:val="-67"/>
          <w:sz w:val="28"/>
        </w:rPr>
        <w:t xml:space="preserve"> </w:t>
      </w:r>
      <w:r w:rsidRPr="009D3BC8">
        <w:rPr>
          <w:color w:val="030000"/>
          <w:sz w:val="28"/>
        </w:rPr>
        <w:t>промышленного лова рыбы;</w:t>
      </w:r>
    </w:p>
    <w:p w:rsidR="00F379DF" w:rsidRPr="009D3BC8" w:rsidRDefault="00F379DF" w:rsidP="00F379DF">
      <w:pPr>
        <w:tabs>
          <w:tab w:val="left" w:pos="1252"/>
        </w:tabs>
        <w:spacing w:before="1"/>
        <w:ind w:left="142" w:right="121" w:firstLine="851"/>
        <w:jc w:val="both"/>
        <w:rPr>
          <w:sz w:val="28"/>
        </w:rPr>
        <w:sectPr w:rsidR="00F379DF" w:rsidRPr="009D3BC8" w:rsidSect="00FE26BF">
          <w:pgSz w:w="11910" w:h="16840"/>
          <w:pgMar w:top="820" w:right="711" w:bottom="280" w:left="1560" w:header="720" w:footer="720" w:gutter="0"/>
          <w:cols w:space="720"/>
        </w:sectPr>
      </w:pPr>
      <w:proofErr w:type="gramStart"/>
      <w:r>
        <w:rPr>
          <w:color w:val="030000"/>
          <w:sz w:val="28"/>
        </w:rPr>
        <w:t>- ю</w:t>
      </w:r>
      <w:r w:rsidRPr="009D3BC8">
        <w:rPr>
          <w:color w:val="030000"/>
          <w:sz w:val="28"/>
        </w:rPr>
        <w:t>ридических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лиц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и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индивидуальных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предпринимателей,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которым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предоставлено право на ведение промышленного рыболовства, с обеспечением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ими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в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процессе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работ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безопасности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условий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труда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работников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на</w:t>
      </w:r>
      <w:r w:rsidRPr="009D3BC8">
        <w:rPr>
          <w:color w:val="030000"/>
          <w:spacing w:val="70"/>
          <w:sz w:val="28"/>
        </w:rPr>
        <w:t xml:space="preserve"> </w:t>
      </w:r>
      <w:r w:rsidRPr="009D3BC8">
        <w:rPr>
          <w:color w:val="030000"/>
          <w:sz w:val="28"/>
        </w:rPr>
        <w:t>водных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объектах,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определенных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приказом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Министерства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труда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и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социальной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защиты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Российской Федерации от 14</w:t>
      </w:r>
      <w:r>
        <w:rPr>
          <w:color w:val="030000"/>
          <w:sz w:val="28"/>
        </w:rPr>
        <w:t xml:space="preserve"> декабря </w:t>
      </w:r>
      <w:r w:rsidRPr="009D3BC8">
        <w:rPr>
          <w:color w:val="030000"/>
          <w:sz w:val="28"/>
        </w:rPr>
        <w:t>2020 года №</w:t>
      </w:r>
      <w:r>
        <w:rPr>
          <w:color w:val="030000"/>
          <w:sz w:val="28"/>
        </w:rPr>
        <w:t xml:space="preserve"> </w:t>
      </w:r>
      <w:r w:rsidRPr="009D3BC8">
        <w:rPr>
          <w:color w:val="030000"/>
          <w:sz w:val="28"/>
        </w:rPr>
        <w:t>858н «Об утверждении правил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по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охране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труда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при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добыче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(вылове),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переработке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водных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биоресурсов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и</w:t>
      </w:r>
      <w:r w:rsidRPr="009D3BC8">
        <w:rPr>
          <w:color w:val="030000"/>
          <w:spacing w:val="1"/>
          <w:sz w:val="28"/>
        </w:rPr>
        <w:t xml:space="preserve"> </w:t>
      </w:r>
      <w:r w:rsidRPr="009D3BC8">
        <w:rPr>
          <w:color w:val="030000"/>
          <w:sz w:val="28"/>
        </w:rPr>
        <w:t>производстве</w:t>
      </w:r>
      <w:r w:rsidRPr="009D3BC8">
        <w:rPr>
          <w:color w:val="030000"/>
          <w:spacing w:val="-2"/>
          <w:sz w:val="28"/>
        </w:rPr>
        <w:t xml:space="preserve"> </w:t>
      </w:r>
      <w:r w:rsidRPr="009D3BC8">
        <w:rPr>
          <w:color w:val="030000"/>
          <w:sz w:val="28"/>
        </w:rPr>
        <w:t>отдельных видов</w:t>
      </w:r>
      <w:r w:rsidRPr="009D3BC8">
        <w:rPr>
          <w:color w:val="030000"/>
          <w:spacing w:val="-5"/>
          <w:sz w:val="28"/>
        </w:rPr>
        <w:t xml:space="preserve"> </w:t>
      </w:r>
      <w:r w:rsidRPr="009D3BC8">
        <w:rPr>
          <w:color w:val="030000"/>
          <w:sz w:val="28"/>
        </w:rPr>
        <w:t>продукции</w:t>
      </w:r>
      <w:r w:rsidRPr="009D3BC8">
        <w:rPr>
          <w:color w:val="030000"/>
          <w:spacing w:val="-4"/>
          <w:sz w:val="28"/>
        </w:rPr>
        <w:t xml:space="preserve"> </w:t>
      </w:r>
      <w:r w:rsidRPr="009D3BC8">
        <w:rPr>
          <w:color w:val="030000"/>
          <w:sz w:val="28"/>
        </w:rPr>
        <w:t>из</w:t>
      </w:r>
      <w:r w:rsidRPr="009D3BC8">
        <w:rPr>
          <w:color w:val="030000"/>
          <w:spacing w:val="-2"/>
          <w:sz w:val="28"/>
        </w:rPr>
        <w:t xml:space="preserve"> </w:t>
      </w:r>
      <w:r w:rsidRPr="009D3BC8">
        <w:rPr>
          <w:color w:val="030000"/>
          <w:sz w:val="28"/>
        </w:rPr>
        <w:t>водных</w:t>
      </w:r>
      <w:r w:rsidRPr="009D3BC8">
        <w:rPr>
          <w:color w:val="030000"/>
          <w:spacing w:val="-3"/>
          <w:sz w:val="28"/>
        </w:rPr>
        <w:t xml:space="preserve"> </w:t>
      </w:r>
      <w:r w:rsidRPr="009D3BC8">
        <w:rPr>
          <w:color w:val="030000"/>
          <w:sz w:val="28"/>
        </w:rPr>
        <w:t>биоресурсов».</w:t>
      </w:r>
      <w:proofErr w:type="gramEnd"/>
    </w:p>
    <w:p w:rsidR="00852186" w:rsidRPr="00852186" w:rsidRDefault="00852186" w:rsidP="00852186">
      <w:pPr>
        <w:tabs>
          <w:tab w:val="left" w:pos="0"/>
          <w:tab w:val="left" w:pos="1134"/>
        </w:tabs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52186">
        <w:rPr>
          <w:sz w:val="28"/>
          <w:szCs w:val="28"/>
        </w:rPr>
        <w:lastRenderedPageBreak/>
        <w:t xml:space="preserve">2. </w:t>
      </w:r>
      <w:r w:rsidR="003A45C0" w:rsidRPr="00852186">
        <w:rPr>
          <w:sz w:val="28"/>
          <w:szCs w:val="28"/>
        </w:rPr>
        <w:t>Рекомендовать руководителям предприятий, учреждений, организаций провести разъяснительную работу с работниками по правилам безопасного поведения на льду.</w:t>
      </w:r>
    </w:p>
    <w:p w:rsidR="00CD375E" w:rsidRDefault="004F30DD" w:rsidP="00CD375E">
      <w:pPr>
        <w:tabs>
          <w:tab w:val="left" w:pos="0"/>
          <w:tab w:val="left" w:pos="1134"/>
        </w:tabs>
        <w:ind w:firstLine="851"/>
        <w:jc w:val="both"/>
        <w:rPr>
          <w:rFonts w:eastAsia="Calibri"/>
          <w:color w:val="FF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3</w:t>
      </w:r>
      <w:r w:rsidR="00852186" w:rsidRPr="00852186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="00852186">
        <w:rPr>
          <w:rFonts w:eastAsia="Calibri"/>
          <w:color w:val="FF0000"/>
          <w:sz w:val="28"/>
          <w:szCs w:val="28"/>
          <w:shd w:val="clear" w:color="auto" w:fill="FFFFFF"/>
          <w:lang w:eastAsia="en-US"/>
        </w:rPr>
        <w:t xml:space="preserve"> </w:t>
      </w:r>
      <w:r w:rsidR="00852186">
        <w:rPr>
          <w:rFonts w:eastAsia="Calibri"/>
          <w:color w:val="030000"/>
          <w:sz w:val="28"/>
          <w:szCs w:val="28"/>
          <w:shd w:val="clear" w:color="auto" w:fill="FFFFFF"/>
          <w:lang w:eastAsia="en-US"/>
        </w:rPr>
        <w:t>П</w:t>
      </w:r>
      <w:r w:rsidR="00852186" w:rsidRPr="00D215B1">
        <w:rPr>
          <w:rFonts w:eastAsia="Calibri"/>
          <w:color w:val="030000"/>
          <w:sz w:val="28"/>
          <w:szCs w:val="28"/>
          <w:shd w:val="clear" w:color="auto" w:fill="FFFFFF"/>
          <w:lang w:eastAsia="en-US"/>
        </w:rPr>
        <w:t>о согласованию с Подпорожским отделением Центр</w:t>
      </w:r>
      <w:r w:rsidR="00852186">
        <w:rPr>
          <w:rFonts w:eastAsia="Calibri"/>
          <w:color w:val="030000"/>
          <w:sz w:val="28"/>
          <w:szCs w:val="28"/>
          <w:shd w:val="clear" w:color="auto" w:fill="FFFFFF"/>
          <w:lang w:eastAsia="en-US"/>
        </w:rPr>
        <w:t>а</w:t>
      </w:r>
      <w:r w:rsidR="00852186" w:rsidRPr="00D215B1">
        <w:rPr>
          <w:rFonts w:eastAsia="Calibri"/>
          <w:color w:val="030000"/>
          <w:sz w:val="28"/>
          <w:szCs w:val="28"/>
          <w:shd w:val="clear" w:color="auto" w:fill="FFFFFF"/>
          <w:lang w:eastAsia="en-US"/>
        </w:rPr>
        <w:t xml:space="preserve"> ГИМС МЧС России по Ленинградской области</w:t>
      </w:r>
      <w:r w:rsidR="00852186">
        <w:rPr>
          <w:rFonts w:eastAsia="Calibri"/>
          <w:color w:val="030000"/>
          <w:sz w:val="28"/>
          <w:szCs w:val="28"/>
          <w:shd w:val="clear" w:color="auto" w:fill="FFFFFF"/>
          <w:lang w:eastAsia="en-US"/>
        </w:rPr>
        <w:t xml:space="preserve"> о</w:t>
      </w:r>
      <w:r w:rsidR="00852186" w:rsidRPr="00D215B1">
        <w:rPr>
          <w:rFonts w:eastAsia="Calibri"/>
          <w:color w:val="030000"/>
          <w:sz w:val="28"/>
          <w:szCs w:val="28"/>
          <w:shd w:val="clear" w:color="auto" w:fill="FFFFFF"/>
          <w:lang w:eastAsia="en-US"/>
        </w:rPr>
        <w:t>пределить места и установить запрещающие и информационные знаки</w:t>
      </w:r>
      <w:r w:rsidR="00852186" w:rsidRPr="004A48FC">
        <w:rPr>
          <w:sz w:val="28"/>
          <w:szCs w:val="28"/>
        </w:rPr>
        <w:t xml:space="preserve"> </w:t>
      </w:r>
      <w:r w:rsidR="00852186" w:rsidRPr="00E06714">
        <w:rPr>
          <w:sz w:val="28"/>
          <w:szCs w:val="28"/>
        </w:rPr>
        <w:t>о запрете выхода на ледовое покрытие водных объектов</w:t>
      </w:r>
      <w:r w:rsidR="00852186">
        <w:rPr>
          <w:rFonts w:eastAsia="Calibri"/>
          <w:color w:val="030000"/>
          <w:sz w:val="28"/>
          <w:szCs w:val="28"/>
          <w:shd w:val="clear" w:color="auto" w:fill="FFFFFF"/>
          <w:lang w:eastAsia="en-US"/>
        </w:rPr>
        <w:t>.</w:t>
      </w:r>
    </w:p>
    <w:p w:rsidR="00852186" w:rsidRPr="00CD375E" w:rsidRDefault="00CD375E" w:rsidP="00CD375E">
      <w:pPr>
        <w:tabs>
          <w:tab w:val="left" w:pos="0"/>
          <w:tab w:val="left" w:pos="1134"/>
        </w:tabs>
        <w:ind w:firstLine="851"/>
        <w:jc w:val="both"/>
        <w:rPr>
          <w:rFonts w:eastAsia="Calibri"/>
          <w:color w:val="FF0000"/>
          <w:sz w:val="28"/>
          <w:szCs w:val="28"/>
          <w:shd w:val="clear" w:color="auto" w:fill="FFFFFF"/>
          <w:lang w:eastAsia="en-US"/>
        </w:rPr>
      </w:pPr>
      <w:r w:rsidRPr="00CD375E">
        <w:rPr>
          <w:rFonts w:eastAsia="Calibri"/>
          <w:sz w:val="28"/>
          <w:szCs w:val="28"/>
          <w:shd w:val="clear" w:color="auto" w:fill="FFFFFF"/>
          <w:lang w:eastAsia="en-US"/>
        </w:rPr>
        <w:t>Со</w:t>
      </w:r>
      <w:r w:rsidR="00852186" w:rsidRPr="00CD375E">
        <w:rPr>
          <w:sz w:val="28"/>
          <w:szCs w:val="28"/>
        </w:rPr>
        <w:t>вмес</w:t>
      </w:r>
      <w:r w:rsidR="00852186" w:rsidRPr="00E06714">
        <w:rPr>
          <w:sz w:val="28"/>
          <w:szCs w:val="28"/>
        </w:rPr>
        <w:t xml:space="preserve">тно </w:t>
      </w:r>
      <w:r w:rsidR="00852186">
        <w:rPr>
          <w:sz w:val="28"/>
          <w:szCs w:val="28"/>
        </w:rPr>
        <w:t>с</w:t>
      </w:r>
      <w:r w:rsidR="00852186" w:rsidRPr="00E06714">
        <w:rPr>
          <w:sz w:val="28"/>
          <w:szCs w:val="28"/>
        </w:rPr>
        <w:t xml:space="preserve"> Подпорожск</w:t>
      </w:r>
      <w:r w:rsidR="00852186">
        <w:rPr>
          <w:sz w:val="28"/>
          <w:szCs w:val="28"/>
        </w:rPr>
        <w:t>им</w:t>
      </w:r>
      <w:r w:rsidR="00852186" w:rsidRPr="00E06714">
        <w:rPr>
          <w:sz w:val="28"/>
          <w:szCs w:val="28"/>
        </w:rPr>
        <w:t xml:space="preserve"> отделени</w:t>
      </w:r>
      <w:r w:rsidR="00852186">
        <w:rPr>
          <w:sz w:val="28"/>
          <w:szCs w:val="28"/>
        </w:rPr>
        <w:t>ем</w:t>
      </w:r>
      <w:r w:rsidR="00852186" w:rsidRPr="00E06714">
        <w:rPr>
          <w:sz w:val="28"/>
          <w:szCs w:val="28"/>
        </w:rPr>
        <w:t xml:space="preserve"> </w:t>
      </w:r>
      <w:r w:rsidR="00852186">
        <w:rPr>
          <w:sz w:val="28"/>
          <w:szCs w:val="28"/>
        </w:rPr>
        <w:t>Ц</w:t>
      </w:r>
      <w:r w:rsidR="00852186" w:rsidRPr="00E06714">
        <w:rPr>
          <w:sz w:val="28"/>
          <w:szCs w:val="28"/>
        </w:rPr>
        <w:t>ентр</w:t>
      </w:r>
      <w:r w:rsidR="00852186">
        <w:rPr>
          <w:sz w:val="28"/>
          <w:szCs w:val="28"/>
        </w:rPr>
        <w:t>а</w:t>
      </w:r>
      <w:r w:rsidR="00852186" w:rsidRPr="00E06714">
        <w:rPr>
          <w:sz w:val="28"/>
          <w:szCs w:val="28"/>
        </w:rPr>
        <w:t xml:space="preserve"> ГИМС </w:t>
      </w:r>
      <w:r w:rsidR="00852186">
        <w:rPr>
          <w:sz w:val="28"/>
          <w:szCs w:val="28"/>
        </w:rPr>
        <w:t xml:space="preserve">ГУ </w:t>
      </w:r>
      <w:r w:rsidR="00852186" w:rsidRPr="00E06714">
        <w:rPr>
          <w:sz w:val="28"/>
          <w:szCs w:val="28"/>
        </w:rPr>
        <w:t xml:space="preserve">МЧС </w:t>
      </w:r>
      <w:r w:rsidR="00852186">
        <w:rPr>
          <w:sz w:val="28"/>
          <w:szCs w:val="28"/>
        </w:rPr>
        <w:t>России по Ленинградской области организовать:</w:t>
      </w:r>
    </w:p>
    <w:p w:rsidR="00852186" w:rsidRDefault="00852186" w:rsidP="00852186">
      <w:pPr>
        <w:numPr>
          <w:ilvl w:val="0"/>
          <w:numId w:val="4"/>
        </w:numPr>
        <w:tabs>
          <w:tab w:val="left" w:pos="0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06714">
        <w:rPr>
          <w:sz w:val="28"/>
          <w:szCs w:val="28"/>
        </w:rPr>
        <w:t>аботу по выявлению несанкционированных ледовых переправ, мест массового выхода граждан и выезда автотранспорта на л</w:t>
      </w:r>
      <w:r>
        <w:rPr>
          <w:sz w:val="28"/>
          <w:szCs w:val="28"/>
        </w:rPr>
        <w:t>едовое покрытие водных объектов;</w:t>
      </w:r>
    </w:p>
    <w:p w:rsidR="00852186" w:rsidRDefault="00852186" w:rsidP="00852186">
      <w:pPr>
        <w:numPr>
          <w:ilvl w:val="0"/>
          <w:numId w:val="4"/>
        </w:numPr>
        <w:tabs>
          <w:tab w:val="left" w:pos="0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06714">
        <w:rPr>
          <w:sz w:val="28"/>
          <w:szCs w:val="28"/>
        </w:rPr>
        <w:t>остоянный мониторинг толщины льда в опасных для выхода граж</w:t>
      </w:r>
      <w:r>
        <w:rPr>
          <w:sz w:val="28"/>
          <w:szCs w:val="28"/>
        </w:rPr>
        <w:t>дан местах;</w:t>
      </w:r>
    </w:p>
    <w:p w:rsidR="00852186" w:rsidRDefault="00852186" w:rsidP="00852186">
      <w:pPr>
        <w:numPr>
          <w:ilvl w:val="0"/>
          <w:numId w:val="4"/>
        </w:numPr>
        <w:tabs>
          <w:tab w:val="left" w:pos="0"/>
          <w:tab w:val="left" w:pos="1134"/>
        </w:tabs>
        <w:ind w:left="0" w:firstLine="851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sz w:val="28"/>
          <w:szCs w:val="28"/>
        </w:rPr>
        <w:t>с</w:t>
      </w:r>
      <w:r w:rsidRPr="00E06714">
        <w:rPr>
          <w:sz w:val="28"/>
          <w:szCs w:val="28"/>
        </w:rPr>
        <w:t>воевременно доводить до населения информацию о состоянии ледового покрытия, правил безопасного поведения на льду с использованием СМИ и иных способов оповещения и информирования.</w:t>
      </w:r>
      <w:r w:rsidRPr="00E06714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852186" w:rsidRPr="004F30DD" w:rsidRDefault="004F30DD" w:rsidP="004F30DD">
      <w:pPr>
        <w:tabs>
          <w:tab w:val="left" w:pos="0"/>
          <w:tab w:val="left" w:pos="1134"/>
        </w:tabs>
        <w:ind w:firstLine="851"/>
        <w:jc w:val="both"/>
        <w:rPr>
          <w:sz w:val="28"/>
          <w:szCs w:val="28"/>
        </w:rPr>
      </w:pPr>
      <w:r w:rsidRPr="004F30DD">
        <w:rPr>
          <w:sz w:val="28"/>
          <w:szCs w:val="28"/>
        </w:rPr>
        <w:t>4</w:t>
      </w:r>
      <w:r w:rsidR="00852186" w:rsidRPr="004F30DD">
        <w:rPr>
          <w:sz w:val="28"/>
          <w:szCs w:val="28"/>
        </w:rPr>
        <w:t xml:space="preserve">. До </w:t>
      </w:r>
      <w:r w:rsidR="00731543">
        <w:rPr>
          <w:sz w:val="28"/>
          <w:szCs w:val="28"/>
        </w:rPr>
        <w:t>2</w:t>
      </w:r>
      <w:r w:rsidR="006C2A59">
        <w:rPr>
          <w:sz w:val="28"/>
          <w:szCs w:val="28"/>
        </w:rPr>
        <w:t>5</w:t>
      </w:r>
      <w:r w:rsidR="00F379DF">
        <w:rPr>
          <w:sz w:val="28"/>
          <w:szCs w:val="28"/>
        </w:rPr>
        <w:t xml:space="preserve"> </w:t>
      </w:r>
      <w:r w:rsidR="00CD375E">
        <w:rPr>
          <w:sz w:val="28"/>
          <w:szCs w:val="28"/>
        </w:rPr>
        <w:t>ноября</w:t>
      </w:r>
      <w:r w:rsidR="00F379DF">
        <w:rPr>
          <w:sz w:val="28"/>
          <w:szCs w:val="28"/>
        </w:rPr>
        <w:t xml:space="preserve"> 2024</w:t>
      </w:r>
      <w:r w:rsidR="00852186" w:rsidRPr="004F30DD">
        <w:rPr>
          <w:sz w:val="28"/>
          <w:szCs w:val="28"/>
        </w:rPr>
        <w:t xml:space="preserve"> года установить информационные знаки вдоль берегов водных объектов в местах массового выхода на лёд.</w:t>
      </w:r>
    </w:p>
    <w:p w:rsidR="00852186" w:rsidRDefault="00852186" w:rsidP="00852186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E06714">
        <w:rPr>
          <w:sz w:val="28"/>
          <w:szCs w:val="28"/>
        </w:rPr>
        <w:t>. Должностн</w:t>
      </w:r>
      <w:r>
        <w:rPr>
          <w:sz w:val="28"/>
          <w:szCs w:val="28"/>
        </w:rPr>
        <w:t>ым</w:t>
      </w:r>
      <w:r w:rsidRPr="00E06714">
        <w:rPr>
          <w:sz w:val="28"/>
          <w:szCs w:val="28"/>
        </w:rPr>
        <w:t xml:space="preserve"> лиц</w:t>
      </w:r>
      <w:r>
        <w:rPr>
          <w:sz w:val="28"/>
          <w:szCs w:val="28"/>
        </w:rPr>
        <w:t>ам</w:t>
      </w:r>
      <w:r w:rsidRPr="00E06714">
        <w:rPr>
          <w:sz w:val="28"/>
          <w:szCs w:val="28"/>
        </w:rPr>
        <w:t xml:space="preserve"> Администрации </w:t>
      </w:r>
      <w:r w:rsidR="004F30DD">
        <w:rPr>
          <w:sz w:val="28"/>
          <w:szCs w:val="28"/>
        </w:rPr>
        <w:t>Никольского городского поселения</w:t>
      </w:r>
      <w:r w:rsidRPr="00E06714">
        <w:rPr>
          <w:sz w:val="28"/>
          <w:szCs w:val="28"/>
        </w:rPr>
        <w:t xml:space="preserve"> уполномоченн</w:t>
      </w:r>
      <w:r>
        <w:rPr>
          <w:sz w:val="28"/>
          <w:szCs w:val="28"/>
        </w:rPr>
        <w:t>ым</w:t>
      </w:r>
      <w:r w:rsidRPr="00E06714">
        <w:rPr>
          <w:sz w:val="28"/>
          <w:szCs w:val="28"/>
        </w:rPr>
        <w:t xml:space="preserve"> составлять протоколы об административных правонарушениях, предусмотренные ст. 2.10</w:t>
      </w:r>
      <w:r>
        <w:rPr>
          <w:sz w:val="28"/>
          <w:szCs w:val="28"/>
        </w:rPr>
        <w:t>-1</w:t>
      </w:r>
      <w:r w:rsidRPr="00E06714">
        <w:rPr>
          <w:sz w:val="28"/>
          <w:szCs w:val="28"/>
        </w:rPr>
        <w:t xml:space="preserve"> Областного закона Ленинградской области от 02 июля 2003 года № 47-оз «Об административных пра</w:t>
      </w:r>
      <w:r>
        <w:rPr>
          <w:sz w:val="28"/>
          <w:szCs w:val="28"/>
        </w:rPr>
        <w:t>вонарушениях»:</w:t>
      </w:r>
    </w:p>
    <w:p w:rsidR="00852186" w:rsidRPr="00685722" w:rsidRDefault="00852186" w:rsidP="00852186">
      <w:pPr>
        <w:numPr>
          <w:ilvl w:val="0"/>
          <w:numId w:val="5"/>
        </w:numPr>
        <w:tabs>
          <w:tab w:val="left" w:pos="1134"/>
          <w:tab w:val="left" w:pos="1276"/>
        </w:tabs>
        <w:ind w:left="0" w:firstLine="851"/>
        <w:jc w:val="both"/>
        <w:outlineLvl w:val="0"/>
        <w:rPr>
          <w:sz w:val="28"/>
          <w:szCs w:val="28"/>
        </w:rPr>
      </w:pPr>
      <w:r w:rsidRPr="00685722">
        <w:rPr>
          <w:sz w:val="28"/>
          <w:szCs w:val="28"/>
        </w:rPr>
        <w:t>Проводить работу по выявлению лиц, нарушающих Правила охраны жизни людей на водных объектах в Ленинградской области, утвержденные постановлением Правительства Ленинградской области от 29 декабря 2007 года № 352, а также нарушающих запрет выхода граждан и выезда транспортных средств на ледовое покрытие водных объектов установленный настоящим постановлением</w:t>
      </w:r>
      <w:r>
        <w:rPr>
          <w:sz w:val="28"/>
          <w:szCs w:val="28"/>
        </w:rPr>
        <w:t>;</w:t>
      </w:r>
    </w:p>
    <w:p w:rsidR="00852186" w:rsidRDefault="00852186" w:rsidP="00852186">
      <w:pPr>
        <w:numPr>
          <w:ilvl w:val="0"/>
          <w:numId w:val="5"/>
        </w:numPr>
        <w:tabs>
          <w:tab w:val="left" w:pos="1134"/>
          <w:tab w:val="left" w:pos="1276"/>
        </w:tabs>
        <w:ind w:left="0" w:firstLine="851"/>
        <w:jc w:val="both"/>
        <w:outlineLvl w:val="0"/>
        <w:rPr>
          <w:sz w:val="28"/>
          <w:szCs w:val="28"/>
        </w:rPr>
      </w:pPr>
      <w:r w:rsidRPr="00E06714">
        <w:rPr>
          <w:sz w:val="28"/>
          <w:szCs w:val="28"/>
        </w:rPr>
        <w:t>При выявлении лиц, в действиях которых усматривается состав административного правонарушения ответственность, за которое предусмотрен</w:t>
      </w:r>
      <w:r>
        <w:rPr>
          <w:sz w:val="28"/>
          <w:szCs w:val="28"/>
        </w:rPr>
        <w:t>а</w:t>
      </w:r>
      <w:r w:rsidRPr="00E06714">
        <w:rPr>
          <w:sz w:val="28"/>
          <w:szCs w:val="28"/>
        </w:rPr>
        <w:t xml:space="preserve"> ст. 2.10</w:t>
      </w:r>
      <w:r>
        <w:rPr>
          <w:sz w:val="28"/>
          <w:szCs w:val="28"/>
        </w:rPr>
        <w:t>-1</w:t>
      </w:r>
      <w:r w:rsidRPr="00E06714">
        <w:rPr>
          <w:sz w:val="28"/>
          <w:szCs w:val="28"/>
        </w:rPr>
        <w:t xml:space="preserve"> Областного закона Ленинградской области от 02 июля 2003 года №</w:t>
      </w:r>
      <w:r w:rsidR="00F46599">
        <w:rPr>
          <w:sz w:val="28"/>
          <w:szCs w:val="28"/>
        </w:rPr>
        <w:t xml:space="preserve"> </w:t>
      </w:r>
      <w:r w:rsidRPr="00E06714">
        <w:rPr>
          <w:sz w:val="28"/>
          <w:szCs w:val="28"/>
        </w:rPr>
        <w:t>47-оз «Об административных правонарушениях» составлять протоколы об ад</w:t>
      </w:r>
      <w:r>
        <w:rPr>
          <w:sz w:val="28"/>
          <w:szCs w:val="28"/>
        </w:rPr>
        <w:t>министративных правонарушениях.</w:t>
      </w:r>
    </w:p>
    <w:p w:rsidR="003A45C0" w:rsidRPr="00ED4E05" w:rsidRDefault="003A45C0" w:rsidP="004F30DD">
      <w:pPr>
        <w:tabs>
          <w:tab w:val="left" w:pos="173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после его официального опубликования.</w:t>
      </w:r>
    </w:p>
    <w:p w:rsidR="003A45C0" w:rsidRPr="00ED4E05" w:rsidRDefault="003A45C0" w:rsidP="004F30DD">
      <w:pPr>
        <w:tabs>
          <w:tab w:val="left" w:pos="173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D4E05">
        <w:rPr>
          <w:sz w:val="28"/>
          <w:szCs w:val="28"/>
        </w:rPr>
        <w:t xml:space="preserve">. </w:t>
      </w:r>
      <w:proofErr w:type="gramStart"/>
      <w:r w:rsidRPr="00ED4E05">
        <w:rPr>
          <w:sz w:val="28"/>
          <w:szCs w:val="28"/>
        </w:rPr>
        <w:t>Контроль за</w:t>
      </w:r>
      <w:proofErr w:type="gramEnd"/>
      <w:r w:rsidRPr="00ED4E0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A45C0" w:rsidRDefault="003A45C0" w:rsidP="003A45C0">
      <w:pPr>
        <w:jc w:val="both"/>
        <w:rPr>
          <w:sz w:val="28"/>
          <w:szCs w:val="28"/>
        </w:rPr>
      </w:pPr>
    </w:p>
    <w:p w:rsidR="0092188D" w:rsidRPr="003A45C0" w:rsidRDefault="0092188D" w:rsidP="0092188D">
      <w:pPr>
        <w:jc w:val="both"/>
        <w:rPr>
          <w:color w:val="FF0000"/>
          <w:sz w:val="20"/>
          <w:szCs w:val="20"/>
        </w:rPr>
      </w:pPr>
    </w:p>
    <w:p w:rsidR="0070526E" w:rsidRPr="00686C6F" w:rsidRDefault="0070526E" w:rsidP="0070526E">
      <w:pPr>
        <w:jc w:val="both"/>
        <w:rPr>
          <w:sz w:val="20"/>
          <w:szCs w:val="20"/>
        </w:rPr>
      </w:pPr>
    </w:p>
    <w:p w:rsidR="00874974" w:rsidRDefault="0070526E">
      <w:r>
        <w:rPr>
          <w:sz w:val="28"/>
          <w:szCs w:val="28"/>
        </w:rPr>
        <w:t>Глава</w:t>
      </w:r>
      <w:r w:rsidRPr="004E6F99">
        <w:rPr>
          <w:sz w:val="28"/>
          <w:szCs w:val="28"/>
        </w:rPr>
        <w:t xml:space="preserve"> администрации</w:t>
      </w:r>
      <w:r w:rsidR="006F7C02">
        <w:rPr>
          <w:sz w:val="28"/>
          <w:szCs w:val="28"/>
        </w:rPr>
        <w:t xml:space="preserve">                                                 </w:t>
      </w:r>
      <w:r w:rsidR="00CC0248">
        <w:rPr>
          <w:sz w:val="28"/>
          <w:szCs w:val="28"/>
        </w:rPr>
        <w:t xml:space="preserve">      </w:t>
      </w:r>
      <w:r w:rsidR="006F7C02">
        <w:rPr>
          <w:sz w:val="28"/>
          <w:szCs w:val="28"/>
        </w:rPr>
        <w:t xml:space="preserve">                  А.Е. </w:t>
      </w:r>
      <w:r w:rsidR="006F7C02" w:rsidRPr="004E6F99">
        <w:rPr>
          <w:sz w:val="28"/>
          <w:szCs w:val="28"/>
        </w:rPr>
        <w:t>Шилов</w:t>
      </w:r>
    </w:p>
    <w:sectPr w:rsidR="00874974" w:rsidSect="00686C6F">
      <w:pgSz w:w="11906" w:h="16838"/>
      <w:pgMar w:top="993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2051"/>
    <w:multiLevelType w:val="hybridMultilevel"/>
    <w:tmpl w:val="EE723AE0"/>
    <w:lvl w:ilvl="0" w:tplc="2C227BBC">
      <w:start w:val="1"/>
      <w:numFmt w:val="decimal"/>
      <w:lvlText w:val="%1."/>
      <w:lvlJc w:val="left"/>
      <w:pPr>
        <w:ind w:left="118" w:hanging="324"/>
        <w:jc w:val="left"/>
      </w:pPr>
      <w:rPr>
        <w:rFonts w:hint="default"/>
        <w:w w:val="100"/>
        <w:lang w:val="ru-RU" w:eastAsia="en-US" w:bidi="ar-SA"/>
      </w:rPr>
    </w:lvl>
    <w:lvl w:ilvl="1" w:tplc="827427DE">
      <w:numFmt w:val="bullet"/>
      <w:lvlText w:val="•"/>
      <w:lvlJc w:val="left"/>
      <w:pPr>
        <w:ind w:left="1124" w:hanging="324"/>
      </w:pPr>
      <w:rPr>
        <w:rFonts w:hint="default"/>
        <w:lang w:val="ru-RU" w:eastAsia="en-US" w:bidi="ar-SA"/>
      </w:rPr>
    </w:lvl>
    <w:lvl w:ilvl="2" w:tplc="D096962A">
      <w:numFmt w:val="bullet"/>
      <w:lvlText w:val="•"/>
      <w:lvlJc w:val="left"/>
      <w:pPr>
        <w:ind w:left="2129" w:hanging="324"/>
      </w:pPr>
      <w:rPr>
        <w:rFonts w:hint="default"/>
        <w:lang w:val="ru-RU" w:eastAsia="en-US" w:bidi="ar-SA"/>
      </w:rPr>
    </w:lvl>
    <w:lvl w:ilvl="3" w:tplc="76B0D226">
      <w:numFmt w:val="bullet"/>
      <w:lvlText w:val="•"/>
      <w:lvlJc w:val="left"/>
      <w:pPr>
        <w:ind w:left="3133" w:hanging="324"/>
      </w:pPr>
      <w:rPr>
        <w:rFonts w:hint="default"/>
        <w:lang w:val="ru-RU" w:eastAsia="en-US" w:bidi="ar-SA"/>
      </w:rPr>
    </w:lvl>
    <w:lvl w:ilvl="4" w:tplc="76700B54">
      <w:numFmt w:val="bullet"/>
      <w:lvlText w:val="•"/>
      <w:lvlJc w:val="left"/>
      <w:pPr>
        <w:ind w:left="4138" w:hanging="324"/>
      </w:pPr>
      <w:rPr>
        <w:rFonts w:hint="default"/>
        <w:lang w:val="ru-RU" w:eastAsia="en-US" w:bidi="ar-SA"/>
      </w:rPr>
    </w:lvl>
    <w:lvl w:ilvl="5" w:tplc="D5F82128">
      <w:numFmt w:val="bullet"/>
      <w:lvlText w:val="•"/>
      <w:lvlJc w:val="left"/>
      <w:pPr>
        <w:ind w:left="5143" w:hanging="324"/>
      </w:pPr>
      <w:rPr>
        <w:rFonts w:hint="default"/>
        <w:lang w:val="ru-RU" w:eastAsia="en-US" w:bidi="ar-SA"/>
      </w:rPr>
    </w:lvl>
    <w:lvl w:ilvl="6" w:tplc="459AB25A">
      <w:numFmt w:val="bullet"/>
      <w:lvlText w:val="•"/>
      <w:lvlJc w:val="left"/>
      <w:pPr>
        <w:ind w:left="6147" w:hanging="324"/>
      </w:pPr>
      <w:rPr>
        <w:rFonts w:hint="default"/>
        <w:lang w:val="ru-RU" w:eastAsia="en-US" w:bidi="ar-SA"/>
      </w:rPr>
    </w:lvl>
    <w:lvl w:ilvl="7" w:tplc="D03C1B9C">
      <w:numFmt w:val="bullet"/>
      <w:lvlText w:val="•"/>
      <w:lvlJc w:val="left"/>
      <w:pPr>
        <w:ind w:left="7152" w:hanging="324"/>
      </w:pPr>
      <w:rPr>
        <w:rFonts w:hint="default"/>
        <w:lang w:val="ru-RU" w:eastAsia="en-US" w:bidi="ar-SA"/>
      </w:rPr>
    </w:lvl>
    <w:lvl w:ilvl="8" w:tplc="927E5A10">
      <w:numFmt w:val="bullet"/>
      <w:lvlText w:val="•"/>
      <w:lvlJc w:val="left"/>
      <w:pPr>
        <w:ind w:left="8157" w:hanging="324"/>
      </w:pPr>
      <w:rPr>
        <w:rFonts w:hint="default"/>
        <w:lang w:val="ru-RU" w:eastAsia="en-US" w:bidi="ar-SA"/>
      </w:rPr>
    </w:lvl>
  </w:abstractNum>
  <w:abstractNum w:abstractNumId="1">
    <w:nsid w:val="142740E5"/>
    <w:multiLevelType w:val="hybridMultilevel"/>
    <w:tmpl w:val="B0AE79A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E5C6D0E"/>
    <w:multiLevelType w:val="hybridMultilevel"/>
    <w:tmpl w:val="222C66E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9A2742C"/>
    <w:multiLevelType w:val="hybridMultilevel"/>
    <w:tmpl w:val="FC4EDF3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D637B5A"/>
    <w:multiLevelType w:val="hybridMultilevel"/>
    <w:tmpl w:val="7BAE3C46"/>
    <w:lvl w:ilvl="0" w:tplc="B978A9EA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9F62180"/>
    <w:multiLevelType w:val="hybridMultilevel"/>
    <w:tmpl w:val="CFA81A3A"/>
    <w:lvl w:ilvl="0" w:tplc="1F209A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2CD2ED8"/>
    <w:multiLevelType w:val="hybridMultilevel"/>
    <w:tmpl w:val="CF8E39DE"/>
    <w:lvl w:ilvl="0" w:tplc="0B3448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526E"/>
    <w:rsid w:val="00152E56"/>
    <w:rsid w:val="001E7EAB"/>
    <w:rsid w:val="00233F09"/>
    <w:rsid w:val="002B6EE8"/>
    <w:rsid w:val="003A45C0"/>
    <w:rsid w:val="00423F52"/>
    <w:rsid w:val="00441F2F"/>
    <w:rsid w:val="004D391D"/>
    <w:rsid w:val="004F30DD"/>
    <w:rsid w:val="00516A36"/>
    <w:rsid w:val="00551E96"/>
    <w:rsid w:val="005732E0"/>
    <w:rsid w:val="005866D4"/>
    <w:rsid w:val="00590559"/>
    <w:rsid w:val="00686C6F"/>
    <w:rsid w:val="006876A3"/>
    <w:rsid w:val="006C2A59"/>
    <w:rsid w:val="006F7C02"/>
    <w:rsid w:val="0070526E"/>
    <w:rsid w:val="00731543"/>
    <w:rsid w:val="00743A84"/>
    <w:rsid w:val="00797A40"/>
    <w:rsid w:val="007F0391"/>
    <w:rsid w:val="00852186"/>
    <w:rsid w:val="00874974"/>
    <w:rsid w:val="0092188D"/>
    <w:rsid w:val="009771E6"/>
    <w:rsid w:val="009F6611"/>
    <w:rsid w:val="00A175A8"/>
    <w:rsid w:val="00AD0F07"/>
    <w:rsid w:val="00AF2E11"/>
    <w:rsid w:val="00B2054A"/>
    <w:rsid w:val="00B333BB"/>
    <w:rsid w:val="00CC0248"/>
    <w:rsid w:val="00CD375E"/>
    <w:rsid w:val="00D11E04"/>
    <w:rsid w:val="00DC0E0D"/>
    <w:rsid w:val="00E72895"/>
    <w:rsid w:val="00E93A59"/>
    <w:rsid w:val="00EA3EA2"/>
    <w:rsid w:val="00EE6D02"/>
    <w:rsid w:val="00F379DF"/>
    <w:rsid w:val="00F46599"/>
    <w:rsid w:val="00F63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3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3B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F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92188D"/>
    <w:pPr>
      <w:ind w:left="720"/>
      <w:contextualSpacing/>
    </w:pPr>
  </w:style>
  <w:style w:type="character" w:customStyle="1" w:styleId="apple-converted-space">
    <w:name w:val="apple-converted-space"/>
    <w:rsid w:val="00423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8EC6-9344-46B3-84B8-5E189F22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Специалист</cp:lastModifiedBy>
  <cp:revision>21</cp:revision>
  <cp:lastPrinted>2024-03-22T11:54:00Z</cp:lastPrinted>
  <dcterms:created xsi:type="dcterms:W3CDTF">2018-01-09T13:31:00Z</dcterms:created>
  <dcterms:modified xsi:type="dcterms:W3CDTF">2024-11-20T13:12:00Z</dcterms:modified>
</cp:coreProperties>
</file>